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06D4" w14:textId="295651D2" w:rsidR="00C576BB" w:rsidRDefault="004271F6" w:rsidP="004271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271F6">
        <w:rPr>
          <w:rFonts w:ascii="Palatino Linotype" w:hAnsi="Palatino Linotype"/>
          <w:b/>
          <w:bCs/>
          <w:sz w:val="24"/>
          <w:szCs w:val="24"/>
        </w:rPr>
        <w:t>Succession Planning Quick Hit</w:t>
      </w:r>
    </w:p>
    <w:p w14:paraId="6F8DAF18" w14:textId="7A2C79AF" w:rsidR="004271F6" w:rsidRDefault="004271F6" w:rsidP="004271F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Succession planning need not be burdensome.  </w:t>
      </w:r>
      <w:r w:rsidR="00E73E19">
        <w:rPr>
          <w:rFonts w:ascii="Palatino Linotype" w:hAnsi="Palatino Linotype"/>
          <w:sz w:val="24"/>
          <w:szCs w:val="24"/>
        </w:rPr>
        <w:t>A few small steps</w:t>
      </w:r>
      <w:r>
        <w:rPr>
          <w:rFonts w:ascii="Palatino Linotype" w:hAnsi="Palatino Linotype"/>
          <w:sz w:val="24"/>
          <w:szCs w:val="24"/>
        </w:rPr>
        <w:t xml:space="preserve"> now go a long way.</w:t>
      </w:r>
    </w:p>
    <w:p w14:paraId="41564BB2" w14:textId="12DBFBA5" w:rsidR="004271F6" w:rsidRDefault="00E73E19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Find someone—preferably another attorney</w:t>
      </w:r>
      <w:r w:rsidR="00D57FF2">
        <w:rPr>
          <w:rFonts w:ascii="Palatino Linotype" w:hAnsi="Palatino Linotype"/>
          <w:sz w:val="24"/>
          <w:szCs w:val="24"/>
        </w:rPr>
        <w:t>--t</w:t>
      </w:r>
      <w:r>
        <w:rPr>
          <w:rFonts w:ascii="Palatino Linotype" w:hAnsi="Palatino Linotype"/>
          <w:sz w:val="24"/>
          <w:szCs w:val="24"/>
        </w:rPr>
        <w:t>o close your practice if you cannot.</w:t>
      </w:r>
    </w:p>
    <w:p w14:paraId="66AF9356" w14:textId="6B99BE7C" w:rsidR="00E73E19" w:rsidRDefault="00D57FF2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 with that attorney what they will do—the bare minimum or all that is needed</w:t>
      </w:r>
      <w:r w:rsidR="00E11308">
        <w:rPr>
          <w:rFonts w:ascii="Palatino Linotype" w:hAnsi="Palatino Linotype"/>
          <w:sz w:val="24"/>
          <w:szCs w:val="24"/>
        </w:rPr>
        <w:t>?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C2DF569" w14:textId="7A1F9ED7" w:rsidR="00D57FF2" w:rsidRDefault="00281B98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 putting in place an agreement with that lawyer—see sample agreements</w:t>
      </w:r>
      <w:r w:rsidR="00E11308">
        <w:rPr>
          <w:rFonts w:ascii="Palatino Linotype" w:hAnsi="Palatino Linotype"/>
          <w:sz w:val="24"/>
          <w:szCs w:val="24"/>
        </w:rPr>
        <w:t xml:space="preserve">, one short </w:t>
      </w:r>
      <w:proofErr w:type="gramStart"/>
      <w:r w:rsidR="00E11308">
        <w:rPr>
          <w:rFonts w:ascii="Palatino Linotype" w:hAnsi="Palatino Linotype"/>
          <w:sz w:val="24"/>
          <w:szCs w:val="24"/>
        </w:rPr>
        <w:t>form;</w:t>
      </w:r>
      <w:proofErr w:type="gramEnd"/>
      <w:r w:rsidR="00E11308">
        <w:rPr>
          <w:rFonts w:ascii="Palatino Linotype" w:hAnsi="Palatino Linotype"/>
          <w:sz w:val="24"/>
          <w:szCs w:val="24"/>
        </w:rPr>
        <w:t xml:space="preserve"> one inclusive of winding down all parts</w:t>
      </w:r>
      <w:r>
        <w:rPr>
          <w:rFonts w:ascii="Palatino Linotype" w:hAnsi="Palatino Linotype"/>
          <w:sz w:val="24"/>
          <w:szCs w:val="24"/>
        </w:rPr>
        <w:t xml:space="preserve">.  </w:t>
      </w:r>
      <w:r w:rsidR="00CE1381">
        <w:rPr>
          <w:rFonts w:ascii="Palatino Linotype" w:hAnsi="Palatino Linotype"/>
          <w:sz w:val="24"/>
          <w:szCs w:val="24"/>
        </w:rPr>
        <w:t xml:space="preserve">Need checklist for what lawyer will do.  </w:t>
      </w:r>
    </w:p>
    <w:p w14:paraId="19CD91E7" w14:textId="3A2A3B67" w:rsidR="00281B98" w:rsidRDefault="00281B98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have a trust account, arrange for someone else to be an authorized signer.  (What form is needed here—Limited POA</w:t>
      </w:r>
      <w:r w:rsidR="0017169E">
        <w:rPr>
          <w:rFonts w:ascii="Palatino Linotype" w:hAnsi="Palatino Linotype"/>
          <w:sz w:val="24"/>
          <w:szCs w:val="24"/>
        </w:rPr>
        <w:t>, springing</w:t>
      </w:r>
      <w:r>
        <w:rPr>
          <w:rFonts w:ascii="Palatino Linotype" w:hAnsi="Palatino Linotype"/>
          <w:sz w:val="24"/>
          <w:szCs w:val="24"/>
        </w:rPr>
        <w:t xml:space="preserve">?) </w:t>
      </w:r>
    </w:p>
    <w:p w14:paraId="7B132EE1" w14:textId="56055FA8" w:rsidR="00281B98" w:rsidRDefault="00281B98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 client notice in retainer agreement of plan.</w:t>
      </w:r>
      <w:r w:rsidR="00495016">
        <w:rPr>
          <w:rFonts w:ascii="Palatino Linotype" w:hAnsi="Palatino Linotype"/>
          <w:sz w:val="24"/>
          <w:szCs w:val="24"/>
        </w:rPr>
        <w:t xml:space="preserve">  (Sample retainer agreement language</w:t>
      </w:r>
      <w:r w:rsidR="00E11308">
        <w:rPr>
          <w:rFonts w:ascii="Palatino Linotype" w:hAnsi="Palatino Linotype"/>
          <w:sz w:val="24"/>
          <w:szCs w:val="24"/>
        </w:rPr>
        <w:t>?</w:t>
      </w:r>
      <w:r w:rsidR="00495016">
        <w:rPr>
          <w:rFonts w:ascii="Palatino Linotype" w:hAnsi="Palatino Linotype"/>
          <w:sz w:val="24"/>
          <w:szCs w:val="24"/>
        </w:rPr>
        <w:t xml:space="preserve">) </w:t>
      </w:r>
    </w:p>
    <w:p w14:paraId="02362E98" w14:textId="66BBC45C" w:rsidR="00281B98" w:rsidRDefault="00281B98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Make sure your files are up-to-date and there is a listing of current clients with contact information.  </w:t>
      </w:r>
      <w:r w:rsidR="00E11308">
        <w:rPr>
          <w:rFonts w:ascii="Palatino Linotype" w:hAnsi="Palatino Linotype"/>
          <w:sz w:val="24"/>
          <w:szCs w:val="24"/>
        </w:rPr>
        <w:t>(</w:t>
      </w:r>
      <w:proofErr w:type="gramStart"/>
      <w:r w:rsidR="00E11308">
        <w:rPr>
          <w:rFonts w:ascii="Palatino Linotype" w:hAnsi="Palatino Linotype"/>
          <w:sz w:val="24"/>
          <w:szCs w:val="24"/>
        </w:rPr>
        <w:t>checklist</w:t>
      </w:r>
      <w:proofErr w:type="gramEnd"/>
      <w:r w:rsidR="00E11308">
        <w:rPr>
          <w:rFonts w:ascii="Palatino Linotype" w:hAnsi="Palatino Linotype"/>
          <w:sz w:val="24"/>
          <w:szCs w:val="24"/>
        </w:rPr>
        <w:t xml:space="preserve"> of how to a</w:t>
      </w:r>
      <w:r w:rsidR="00334824">
        <w:rPr>
          <w:rFonts w:ascii="Palatino Linotype" w:hAnsi="Palatino Linotype"/>
          <w:sz w:val="24"/>
          <w:szCs w:val="24"/>
        </w:rPr>
        <w:t>cc</w:t>
      </w:r>
      <w:r w:rsidR="00E11308">
        <w:rPr>
          <w:rFonts w:ascii="Palatino Linotype" w:hAnsi="Palatino Linotype"/>
          <w:sz w:val="24"/>
          <w:szCs w:val="24"/>
        </w:rPr>
        <w:t xml:space="preserve">ess info?) </w:t>
      </w:r>
    </w:p>
    <w:p w14:paraId="335F876E" w14:textId="375BA8AF" w:rsidR="00495016" w:rsidRDefault="00495016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 solo practitioners—make sure you have </w:t>
      </w:r>
      <w:r w:rsidR="00936531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will that authorizes a PR to wind down law office business.  (Are there particular will provisions that we recommend?) </w:t>
      </w:r>
    </w:p>
    <w:p w14:paraId="313573B2" w14:textId="4C68F1B6" w:rsidR="00936531" w:rsidRDefault="00936531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Avoid keeping original client documents</w:t>
      </w:r>
      <w:r w:rsidR="00E11308">
        <w:rPr>
          <w:rFonts w:ascii="Palatino Linotype" w:hAnsi="Palatino Linotype"/>
          <w:sz w:val="24"/>
          <w:szCs w:val="24"/>
        </w:rPr>
        <w:t xml:space="preserve"> after representation ends</w:t>
      </w:r>
      <w:r>
        <w:rPr>
          <w:rFonts w:ascii="Palatino Linotype" w:hAnsi="Palatino Linotype"/>
          <w:sz w:val="24"/>
          <w:szCs w:val="24"/>
        </w:rPr>
        <w:t>, particularly wills and trust documents</w:t>
      </w:r>
      <w:r w:rsidR="00E11308">
        <w:rPr>
          <w:rFonts w:ascii="Palatino Linotype" w:hAnsi="Palatino Linotype"/>
          <w:sz w:val="24"/>
          <w:szCs w:val="24"/>
        </w:rPr>
        <w:t xml:space="preserve"> or property deeds</w:t>
      </w:r>
      <w:r>
        <w:rPr>
          <w:rFonts w:ascii="Palatino Linotype" w:hAnsi="Palatino Linotype"/>
          <w:sz w:val="24"/>
          <w:szCs w:val="24"/>
        </w:rPr>
        <w:t xml:space="preserve">.  Return those to the client upon the conclusion of the representation. </w:t>
      </w:r>
    </w:p>
    <w:p w14:paraId="710DA95B" w14:textId="781EFD58" w:rsidR="00334824" w:rsidRDefault="00334824" w:rsidP="00E73E1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 the individual selected in #1 with key information.  (See form with where client names and addresses are, bank account info and computer passwords</w:t>
      </w:r>
      <w:r w:rsidR="0017169E">
        <w:rPr>
          <w:rFonts w:ascii="Palatino Linotype" w:hAnsi="Palatino Linotype"/>
          <w:sz w:val="24"/>
          <w:szCs w:val="24"/>
        </w:rPr>
        <w:t>, etc.</w:t>
      </w:r>
      <w:r>
        <w:rPr>
          <w:rFonts w:ascii="Palatino Linotype" w:hAnsi="Palatino Linotype"/>
          <w:sz w:val="24"/>
          <w:szCs w:val="24"/>
        </w:rPr>
        <w:t xml:space="preserve">). </w:t>
      </w:r>
    </w:p>
    <w:p w14:paraId="67F0B2DC" w14:textId="77777777" w:rsidR="00CE1381" w:rsidRDefault="0017169E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Forms Needed:  </w:t>
      </w:r>
    </w:p>
    <w:p w14:paraId="289E5B30" w14:textId="77777777" w:rsidR="00CE1381" w:rsidRDefault="0017169E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(1) Agreement to Close Office (short form and long form)</w:t>
      </w:r>
    </w:p>
    <w:p w14:paraId="518E54BC" w14:textId="5E1D1C00" w:rsidR="0017169E" w:rsidRDefault="0017169E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(2) </w:t>
      </w:r>
      <w:r w:rsidR="00CE1381">
        <w:rPr>
          <w:rFonts w:ascii="Palatino Linotype" w:hAnsi="Palatino Linotype"/>
          <w:sz w:val="24"/>
          <w:szCs w:val="24"/>
        </w:rPr>
        <w:t>Retainer agreement sample language</w:t>
      </w:r>
    </w:p>
    <w:p w14:paraId="1DC8047E" w14:textId="48C663E8" w:rsidR="00CE1381" w:rsidRDefault="00CE1381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(3) Sample will </w:t>
      </w:r>
      <w:proofErr w:type="gramStart"/>
      <w:r>
        <w:rPr>
          <w:rFonts w:ascii="Palatino Linotype" w:hAnsi="Palatino Linotype"/>
          <w:sz w:val="24"/>
          <w:szCs w:val="24"/>
        </w:rPr>
        <w:t>provisions</w:t>
      </w:r>
      <w:proofErr w:type="gramEnd"/>
    </w:p>
    <w:p w14:paraId="7DF3A0E1" w14:textId="6EBC276A" w:rsidR="00CE1381" w:rsidRDefault="00CE1381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(4) Limited, springing POA to access trust account, etc.?</w:t>
      </w:r>
    </w:p>
    <w:p w14:paraId="434112B1" w14:textId="0803586B" w:rsidR="00CE1381" w:rsidRDefault="00CE1381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(5) Fill-in-blank form with important info</w:t>
      </w:r>
    </w:p>
    <w:p w14:paraId="19F09AE9" w14:textId="7707F9B4" w:rsidR="00CE1381" w:rsidRDefault="00CE1381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(6) Checklist for closing attorney. </w:t>
      </w:r>
    </w:p>
    <w:p w14:paraId="0216E276" w14:textId="4C4C36FA" w:rsidR="00CE1381" w:rsidRPr="0017169E" w:rsidRDefault="00CE1381" w:rsidP="00171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sectPr w:rsidR="00CE1381" w:rsidRPr="001716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BE1" w14:textId="77777777" w:rsidR="00501395" w:rsidRDefault="00501395" w:rsidP="00E73E19">
      <w:pPr>
        <w:spacing w:after="0" w:line="240" w:lineRule="auto"/>
      </w:pPr>
      <w:r>
        <w:separator/>
      </w:r>
    </w:p>
  </w:endnote>
  <w:endnote w:type="continuationSeparator" w:id="0">
    <w:p w14:paraId="5064C6CF" w14:textId="77777777" w:rsidR="00501395" w:rsidRDefault="00501395" w:rsidP="00E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681A" w14:textId="77777777" w:rsidR="00501395" w:rsidRDefault="00501395" w:rsidP="00E73E19">
      <w:pPr>
        <w:spacing w:after="0" w:line="240" w:lineRule="auto"/>
      </w:pPr>
      <w:r>
        <w:separator/>
      </w:r>
    </w:p>
  </w:footnote>
  <w:footnote w:type="continuationSeparator" w:id="0">
    <w:p w14:paraId="7EF66ABB" w14:textId="77777777" w:rsidR="00501395" w:rsidRDefault="00501395" w:rsidP="00E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6BD9" w14:textId="12D5C11A" w:rsidR="00E73E19" w:rsidRDefault="00E73E19">
    <w:pPr>
      <w:pStyle w:val="Header"/>
    </w:pPr>
    <w:r>
      <w:t>DRAFT</w:t>
    </w:r>
  </w:p>
  <w:p w14:paraId="2D5DC6DB" w14:textId="3BEAC840" w:rsidR="00E73E19" w:rsidRDefault="00E73E19">
    <w:pPr>
      <w:pStyle w:val="Header"/>
    </w:pPr>
    <w:r>
      <w:t>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4742"/>
    <w:multiLevelType w:val="hybridMultilevel"/>
    <w:tmpl w:val="FCFA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4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F6"/>
    <w:rsid w:val="0017169E"/>
    <w:rsid w:val="00281B98"/>
    <w:rsid w:val="00302CB5"/>
    <w:rsid w:val="00334824"/>
    <w:rsid w:val="004271F6"/>
    <w:rsid w:val="00495016"/>
    <w:rsid w:val="00501395"/>
    <w:rsid w:val="006F1C80"/>
    <w:rsid w:val="007C3CEF"/>
    <w:rsid w:val="00825268"/>
    <w:rsid w:val="00936531"/>
    <w:rsid w:val="00CE1381"/>
    <w:rsid w:val="00D57FF2"/>
    <w:rsid w:val="00E11308"/>
    <w:rsid w:val="00E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BF4A"/>
  <w15:chartTrackingRefBased/>
  <w15:docId w15:val="{807790B5-A13F-4924-9FB9-C3A55D6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19"/>
  </w:style>
  <w:style w:type="paragraph" w:styleId="Footer">
    <w:name w:val="footer"/>
    <w:basedOn w:val="Normal"/>
    <w:link w:val="FooterChar"/>
    <w:uiPriority w:val="99"/>
    <w:unhideWhenUsed/>
    <w:rsid w:val="00E7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1373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Humiston, Susan</dc:creator>
  <cp:keywords/>
  <dc:description/>
  <cp:lastModifiedBy>Nancy Mischel</cp:lastModifiedBy>
  <cp:revision>2</cp:revision>
  <dcterms:created xsi:type="dcterms:W3CDTF">2023-08-29T15:28:00Z</dcterms:created>
  <dcterms:modified xsi:type="dcterms:W3CDTF">2023-08-29T15:28:00Z</dcterms:modified>
</cp:coreProperties>
</file>