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03FA" w14:textId="48A17042" w:rsidR="00C576BB" w:rsidRPr="00FF5154" w:rsidRDefault="00FF5154" w:rsidP="00FF5154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FF5154">
        <w:rPr>
          <w:rFonts w:ascii="Palatino Linotype" w:hAnsi="Palatino Linotype"/>
          <w:b/>
          <w:bCs/>
          <w:sz w:val="28"/>
          <w:szCs w:val="28"/>
        </w:rPr>
        <w:t>CHECKLIST TO CLOSE PRACTICE</w:t>
      </w:r>
    </w:p>
    <w:p w14:paraId="745C7D3F" w14:textId="3385D4C9" w:rsidR="00FF5154" w:rsidRPr="00FF5154" w:rsidRDefault="00FF5154" w:rsidP="00FF5154">
      <w:pPr>
        <w:rPr>
          <w:rFonts w:ascii="Palatino Linotype" w:hAnsi="Palatino Linotype"/>
          <w:sz w:val="28"/>
          <w:szCs w:val="28"/>
        </w:rPr>
      </w:pPr>
    </w:p>
    <w:p w14:paraId="633C4696" w14:textId="651C63D7" w:rsidR="002E750B" w:rsidRDefault="002E750B" w:rsidP="00FF515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Finalize as many files as you can; discontinue new </w:t>
      </w:r>
      <w:proofErr w:type="gramStart"/>
      <w:r>
        <w:rPr>
          <w:rFonts w:ascii="Palatino Linotype" w:hAnsi="Palatino Linotype"/>
          <w:sz w:val="28"/>
          <w:szCs w:val="28"/>
        </w:rPr>
        <w:t>engagements;</w:t>
      </w:r>
      <w:proofErr w:type="gramEnd"/>
    </w:p>
    <w:p w14:paraId="78E02266" w14:textId="7FE7307E" w:rsidR="00FF5154" w:rsidRPr="00FF5154" w:rsidRDefault="00FF5154" w:rsidP="00FF515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FF5154">
        <w:rPr>
          <w:rFonts w:ascii="Palatino Linotype" w:hAnsi="Palatino Linotype"/>
          <w:sz w:val="28"/>
          <w:szCs w:val="28"/>
        </w:rPr>
        <w:t xml:space="preserve">Discuss with malpractice carrier value of </w:t>
      </w:r>
      <w:r w:rsidR="0052145F">
        <w:rPr>
          <w:rFonts w:ascii="Palatino Linotype" w:hAnsi="Palatino Linotype"/>
          <w:sz w:val="28"/>
          <w:szCs w:val="28"/>
        </w:rPr>
        <w:t xml:space="preserve">extended reporting </w:t>
      </w:r>
      <w:r w:rsidR="00E23B65">
        <w:rPr>
          <w:rFonts w:ascii="Palatino Linotype" w:hAnsi="Palatino Linotype"/>
          <w:sz w:val="28"/>
          <w:szCs w:val="28"/>
        </w:rPr>
        <w:t>(</w:t>
      </w:r>
      <w:r w:rsidRPr="00FF5154">
        <w:rPr>
          <w:rFonts w:ascii="Palatino Linotype" w:hAnsi="Palatino Linotype"/>
          <w:sz w:val="28"/>
          <w:szCs w:val="28"/>
        </w:rPr>
        <w:t>tail</w:t>
      </w:r>
      <w:r w:rsidR="00E23B65">
        <w:rPr>
          <w:rFonts w:ascii="Palatino Linotype" w:hAnsi="Palatino Linotype"/>
          <w:sz w:val="28"/>
          <w:szCs w:val="28"/>
        </w:rPr>
        <w:t>)</w:t>
      </w:r>
      <w:r w:rsidRPr="00FF5154">
        <w:rPr>
          <w:rFonts w:ascii="Palatino Linotype" w:hAnsi="Palatino Linotype"/>
          <w:sz w:val="28"/>
          <w:szCs w:val="28"/>
        </w:rPr>
        <w:t xml:space="preserve"> coverage</w:t>
      </w:r>
      <w:r w:rsidR="003F15B7">
        <w:rPr>
          <w:rFonts w:ascii="Palatino Linotype" w:hAnsi="Palatino Linotype"/>
          <w:sz w:val="28"/>
          <w:szCs w:val="28"/>
        </w:rPr>
        <w:t xml:space="preserve">; perform risk assessment regarding retention of </w:t>
      </w:r>
      <w:proofErr w:type="gramStart"/>
      <w:r w:rsidR="003F15B7">
        <w:rPr>
          <w:rFonts w:ascii="Palatino Linotype" w:hAnsi="Palatino Linotype"/>
          <w:sz w:val="28"/>
          <w:szCs w:val="28"/>
        </w:rPr>
        <w:t>files</w:t>
      </w:r>
      <w:r w:rsidRPr="00FF5154">
        <w:rPr>
          <w:rFonts w:ascii="Palatino Linotype" w:hAnsi="Palatino Linotype"/>
          <w:sz w:val="28"/>
          <w:szCs w:val="28"/>
        </w:rPr>
        <w:t>;</w:t>
      </w:r>
      <w:proofErr w:type="gramEnd"/>
    </w:p>
    <w:p w14:paraId="3040F717" w14:textId="670E463C" w:rsidR="00FF5154" w:rsidRPr="00FF5154" w:rsidRDefault="00FF5154" w:rsidP="00FF515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FF5154">
        <w:rPr>
          <w:rFonts w:ascii="Palatino Linotype" w:hAnsi="Palatino Linotype"/>
          <w:sz w:val="28"/>
          <w:szCs w:val="28"/>
        </w:rPr>
        <w:t>Write active clients of retirement or cessation of practice</w:t>
      </w:r>
      <w:r w:rsidR="009B049C">
        <w:rPr>
          <w:rFonts w:ascii="Palatino Linotype" w:hAnsi="Palatino Linotype"/>
          <w:sz w:val="28"/>
          <w:szCs w:val="28"/>
        </w:rPr>
        <w:t xml:space="preserve"> (or death/disability of attorney</w:t>
      </w:r>
      <w:proofErr w:type="gramStart"/>
      <w:r w:rsidR="009B049C">
        <w:rPr>
          <w:rFonts w:ascii="Palatino Linotype" w:hAnsi="Palatino Linotype"/>
          <w:sz w:val="28"/>
          <w:szCs w:val="28"/>
        </w:rPr>
        <w:t>)</w:t>
      </w:r>
      <w:r w:rsidRPr="00FF5154">
        <w:rPr>
          <w:rFonts w:ascii="Palatino Linotype" w:hAnsi="Palatino Linotype"/>
          <w:sz w:val="28"/>
          <w:szCs w:val="28"/>
        </w:rPr>
        <w:t>;</w:t>
      </w:r>
      <w:proofErr w:type="gramEnd"/>
    </w:p>
    <w:p w14:paraId="14E3A52B" w14:textId="52A3BB6E" w:rsidR="00FF5154" w:rsidRPr="00FF5154" w:rsidRDefault="00FF5154" w:rsidP="00FF515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FF5154">
        <w:rPr>
          <w:rFonts w:ascii="Palatino Linotype" w:hAnsi="Palatino Linotype"/>
          <w:sz w:val="28"/>
          <w:szCs w:val="28"/>
        </w:rPr>
        <w:t xml:space="preserve">Arrange for transfer </w:t>
      </w:r>
      <w:r w:rsidR="003F15B7">
        <w:rPr>
          <w:rFonts w:ascii="Palatino Linotype" w:hAnsi="Palatino Linotype"/>
          <w:sz w:val="28"/>
          <w:szCs w:val="28"/>
        </w:rPr>
        <w:t>of</w:t>
      </w:r>
      <w:r>
        <w:rPr>
          <w:rFonts w:ascii="Palatino Linotype" w:hAnsi="Palatino Linotype"/>
          <w:sz w:val="28"/>
          <w:szCs w:val="28"/>
        </w:rPr>
        <w:t xml:space="preserve"> active</w:t>
      </w:r>
      <w:r w:rsidRPr="00FF5154">
        <w:rPr>
          <w:rFonts w:ascii="Palatino Linotype" w:hAnsi="Palatino Linotype"/>
          <w:sz w:val="28"/>
          <w:szCs w:val="28"/>
        </w:rPr>
        <w:t xml:space="preserve"> files to client or</w:t>
      </w:r>
      <w:r w:rsidR="009B049C">
        <w:rPr>
          <w:rFonts w:ascii="Palatino Linotype" w:hAnsi="Palatino Linotype"/>
          <w:sz w:val="28"/>
          <w:szCs w:val="28"/>
        </w:rPr>
        <w:t>, upon written request of client, to</w:t>
      </w:r>
      <w:r w:rsidRPr="00FF5154">
        <w:rPr>
          <w:rFonts w:ascii="Palatino Linotype" w:hAnsi="Palatino Linotype"/>
          <w:sz w:val="28"/>
          <w:szCs w:val="28"/>
        </w:rPr>
        <w:t xml:space="preserve"> successor counsel</w:t>
      </w:r>
      <w:r w:rsidR="00AB4513">
        <w:rPr>
          <w:rFonts w:ascii="Palatino Linotype" w:hAnsi="Palatino Linotype"/>
          <w:sz w:val="28"/>
          <w:szCs w:val="28"/>
        </w:rPr>
        <w:t xml:space="preserve">, retain signed receipts from </w:t>
      </w:r>
      <w:proofErr w:type="gramStart"/>
      <w:r w:rsidR="00AB4513">
        <w:rPr>
          <w:rFonts w:ascii="Palatino Linotype" w:hAnsi="Palatino Linotype"/>
          <w:sz w:val="28"/>
          <w:szCs w:val="28"/>
        </w:rPr>
        <w:t>clients</w:t>
      </w:r>
      <w:r w:rsidRPr="00FF5154">
        <w:rPr>
          <w:rFonts w:ascii="Palatino Linotype" w:hAnsi="Palatino Linotype"/>
          <w:sz w:val="28"/>
          <w:szCs w:val="28"/>
        </w:rPr>
        <w:t>;</w:t>
      </w:r>
      <w:proofErr w:type="gramEnd"/>
    </w:p>
    <w:p w14:paraId="514659C3" w14:textId="09D8DA10" w:rsidR="00FF5154" w:rsidRPr="00FF5154" w:rsidRDefault="00FF5154" w:rsidP="00FF515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FF5154">
        <w:rPr>
          <w:rFonts w:ascii="Palatino Linotype" w:hAnsi="Palatino Linotype"/>
          <w:sz w:val="28"/>
          <w:szCs w:val="28"/>
        </w:rPr>
        <w:t>Provide final accounting</w:t>
      </w:r>
      <w:r w:rsidR="009B049C">
        <w:rPr>
          <w:rFonts w:ascii="Palatino Linotype" w:hAnsi="Palatino Linotype"/>
          <w:sz w:val="28"/>
          <w:szCs w:val="28"/>
        </w:rPr>
        <w:t xml:space="preserve">/billing or </w:t>
      </w:r>
      <w:r w:rsidRPr="00FF5154">
        <w:rPr>
          <w:rFonts w:ascii="Palatino Linotype" w:hAnsi="Palatino Linotype"/>
          <w:sz w:val="28"/>
          <w:szCs w:val="28"/>
        </w:rPr>
        <w:t>refund of unearned fees and costs</w:t>
      </w:r>
      <w:r>
        <w:rPr>
          <w:rFonts w:ascii="Palatino Linotype" w:hAnsi="Palatino Linotype"/>
          <w:sz w:val="28"/>
          <w:szCs w:val="28"/>
        </w:rPr>
        <w:t xml:space="preserve"> to </w:t>
      </w:r>
      <w:r w:rsidR="009B049C">
        <w:rPr>
          <w:rFonts w:ascii="Palatino Linotype" w:hAnsi="Palatino Linotype"/>
          <w:sz w:val="28"/>
          <w:szCs w:val="28"/>
        </w:rPr>
        <w:t xml:space="preserve">active </w:t>
      </w:r>
      <w:proofErr w:type="gramStart"/>
      <w:r>
        <w:rPr>
          <w:rFonts w:ascii="Palatino Linotype" w:hAnsi="Palatino Linotype"/>
          <w:sz w:val="28"/>
          <w:szCs w:val="28"/>
        </w:rPr>
        <w:t>clients</w:t>
      </w:r>
      <w:r w:rsidRPr="00FF5154">
        <w:rPr>
          <w:rFonts w:ascii="Palatino Linotype" w:hAnsi="Palatino Linotype"/>
          <w:sz w:val="28"/>
          <w:szCs w:val="28"/>
        </w:rPr>
        <w:t>;</w:t>
      </w:r>
      <w:proofErr w:type="gramEnd"/>
    </w:p>
    <w:p w14:paraId="6BE0215D" w14:textId="4BE5C635" w:rsidR="00FF5154" w:rsidRPr="00FF5154" w:rsidRDefault="00FF5154" w:rsidP="00FF515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FF5154">
        <w:rPr>
          <w:rFonts w:ascii="Palatino Linotype" w:hAnsi="Palatino Linotype"/>
          <w:sz w:val="28"/>
          <w:szCs w:val="28"/>
        </w:rPr>
        <w:t xml:space="preserve">Write clients with closed files </w:t>
      </w:r>
      <w:r w:rsidR="00E23B65">
        <w:rPr>
          <w:rFonts w:ascii="Palatino Linotype" w:hAnsi="Palatino Linotype"/>
          <w:sz w:val="28"/>
          <w:szCs w:val="28"/>
        </w:rPr>
        <w:t>of</w:t>
      </w:r>
      <w:r w:rsidRPr="00FF515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planned </w:t>
      </w:r>
      <w:r w:rsidRPr="00FF5154">
        <w:rPr>
          <w:rFonts w:ascii="Palatino Linotype" w:hAnsi="Palatino Linotype"/>
          <w:sz w:val="28"/>
          <w:szCs w:val="28"/>
        </w:rPr>
        <w:t xml:space="preserve">disposition of files (if have not already addressed in retainer agreement)—this is particularly important if holding </w:t>
      </w:r>
      <w:r w:rsidR="003F15B7">
        <w:rPr>
          <w:rFonts w:ascii="Palatino Linotype" w:hAnsi="Palatino Linotype"/>
          <w:sz w:val="28"/>
          <w:szCs w:val="28"/>
        </w:rPr>
        <w:t>client items</w:t>
      </w:r>
      <w:r w:rsidRPr="00FF515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that have </w:t>
      </w:r>
      <w:r w:rsidRPr="00FF5154">
        <w:rPr>
          <w:rFonts w:ascii="Palatino Linotype" w:hAnsi="Palatino Linotype"/>
          <w:sz w:val="28"/>
          <w:szCs w:val="28"/>
        </w:rPr>
        <w:t xml:space="preserve">independent value such as original wills, titles, </w:t>
      </w:r>
      <w:proofErr w:type="gramStart"/>
      <w:r w:rsidRPr="00FF5154">
        <w:rPr>
          <w:rFonts w:ascii="Palatino Linotype" w:hAnsi="Palatino Linotype"/>
          <w:sz w:val="28"/>
          <w:szCs w:val="28"/>
        </w:rPr>
        <w:t>etc.;</w:t>
      </w:r>
      <w:proofErr w:type="gramEnd"/>
    </w:p>
    <w:p w14:paraId="6CE4F75A" w14:textId="723AAB63" w:rsidR="00FF5154" w:rsidRPr="00FF5154" w:rsidRDefault="00FF5154" w:rsidP="00FF515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FF5154">
        <w:rPr>
          <w:rFonts w:ascii="Palatino Linotype" w:hAnsi="Palatino Linotype"/>
          <w:sz w:val="28"/>
          <w:szCs w:val="28"/>
        </w:rPr>
        <w:t>Arrange for secure destruction of file copies once notice is provided to client and original property is return</w:t>
      </w:r>
      <w:r w:rsidR="0007228B">
        <w:rPr>
          <w:rFonts w:ascii="Palatino Linotype" w:hAnsi="Palatino Linotype"/>
          <w:sz w:val="28"/>
          <w:szCs w:val="28"/>
        </w:rPr>
        <w:t>ed</w:t>
      </w:r>
      <w:r w:rsidR="003F15B7">
        <w:rPr>
          <w:rFonts w:ascii="Palatino Linotype" w:hAnsi="Palatino Linotype"/>
          <w:sz w:val="28"/>
          <w:szCs w:val="28"/>
        </w:rPr>
        <w:t xml:space="preserve"> and in keeping with risk assessment regarding file </w:t>
      </w:r>
      <w:proofErr w:type="gramStart"/>
      <w:r w:rsidR="003F15B7">
        <w:rPr>
          <w:rFonts w:ascii="Palatino Linotype" w:hAnsi="Palatino Linotype"/>
          <w:sz w:val="28"/>
          <w:szCs w:val="28"/>
        </w:rPr>
        <w:t>retention</w:t>
      </w:r>
      <w:r w:rsidRPr="00FF5154">
        <w:rPr>
          <w:rFonts w:ascii="Palatino Linotype" w:hAnsi="Palatino Linotype"/>
          <w:sz w:val="28"/>
          <w:szCs w:val="28"/>
        </w:rPr>
        <w:t>;</w:t>
      </w:r>
      <w:proofErr w:type="gramEnd"/>
    </w:p>
    <w:p w14:paraId="351CFA4E" w14:textId="6AC14C44" w:rsidR="00FF5154" w:rsidRDefault="00D36CCA" w:rsidP="00FF515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File </w:t>
      </w:r>
      <w:r w:rsidR="009B049C">
        <w:rPr>
          <w:rFonts w:ascii="Palatino Linotype" w:hAnsi="Palatino Linotype"/>
          <w:sz w:val="28"/>
          <w:szCs w:val="28"/>
        </w:rPr>
        <w:t>notice of withdrawal in litigated matters where remain listed as counsel of record</w:t>
      </w:r>
      <w:r w:rsidR="00AB4513">
        <w:rPr>
          <w:rFonts w:ascii="Palatino Linotype" w:hAnsi="Palatino Linotype"/>
          <w:sz w:val="28"/>
          <w:szCs w:val="28"/>
        </w:rPr>
        <w:t xml:space="preserve">, ensure substitutions of counsel are filed, </w:t>
      </w:r>
      <w:r>
        <w:rPr>
          <w:rFonts w:ascii="Palatino Linotype" w:hAnsi="Palatino Linotype"/>
          <w:sz w:val="28"/>
          <w:szCs w:val="28"/>
        </w:rPr>
        <w:t>or write courts of attorney</w:t>
      </w:r>
      <w:r w:rsidR="00E23B65">
        <w:rPr>
          <w:rFonts w:ascii="Palatino Linotype" w:hAnsi="Palatino Linotype"/>
          <w:sz w:val="28"/>
          <w:szCs w:val="28"/>
        </w:rPr>
        <w:t>’s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gramStart"/>
      <w:r>
        <w:rPr>
          <w:rFonts w:ascii="Palatino Linotype" w:hAnsi="Palatino Linotype"/>
          <w:sz w:val="28"/>
          <w:szCs w:val="28"/>
        </w:rPr>
        <w:t>death</w:t>
      </w:r>
      <w:r w:rsidR="009B049C">
        <w:rPr>
          <w:rFonts w:ascii="Palatino Linotype" w:hAnsi="Palatino Linotype"/>
          <w:sz w:val="28"/>
          <w:szCs w:val="28"/>
        </w:rPr>
        <w:t>;</w:t>
      </w:r>
      <w:proofErr w:type="gramEnd"/>
    </w:p>
    <w:p w14:paraId="73E2CD17" w14:textId="149E352F" w:rsidR="009B049C" w:rsidRDefault="003F15B7" w:rsidP="00FF515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Collect outstanding </w:t>
      </w:r>
      <w:proofErr w:type="gramStart"/>
      <w:r>
        <w:rPr>
          <w:rFonts w:ascii="Palatino Linotype" w:hAnsi="Palatino Linotype"/>
          <w:sz w:val="28"/>
          <w:szCs w:val="28"/>
        </w:rPr>
        <w:t>fees;</w:t>
      </w:r>
      <w:proofErr w:type="gramEnd"/>
      <w:r>
        <w:rPr>
          <w:rFonts w:ascii="Palatino Linotype" w:hAnsi="Palatino Linotype"/>
          <w:sz w:val="28"/>
          <w:szCs w:val="28"/>
        </w:rPr>
        <w:t xml:space="preserve"> </w:t>
      </w:r>
    </w:p>
    <w:p w14:paraId="146B0FE3" w14:textId="3A4A2959" w:rsidR="0052145F" w:rsidRDefault="0052145F" w:rsidP="00FF515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Provide termination notices of contracts, </w:t>
      </w:r>
      <w:r w:rsidR="00115A1A">
        <w:rPr>
          <w:rFonts w:ascii="Palatino Linotype" w:hAnsi="Palatino Linotype"/>
          <w:sz w:val="28"/>
          <w:szCs w:val="28"/>
        </w:rPr>
        <w:t xml:space="preserve">insurances such as worker’s comp, commercial liability, </w:t>
      </w:r>
      <w:r>
        <w:rPr>
          <w:rFonts w:ascii="Palatino Linotype" w:hAnsi="Palatino Linotype"/>
          <w:sz w:val="28"/>
          <w:szCs w:val="28"/>
        </w:rPr>
        <w:t xml:space="preserve">subscriptions or services used in </w:t>
      </w:r>
      <w:proofErr w:type="gramStart"/>
      <w:r>
        <w:rPr>
          <w:rFonts w:ascii="Palatino Linotype" w:hAnsi="Palatino Linotype"/>
          <w:sz w:val="28"/>
          <w:szCs w:val="28"/>
        </w:rPr>
        <w:t>practice;</w:t>
      </w:r>
      <w:proofErr w:type="gramEnd"/>
      <w:r>
        <w:rPr>
          <w:rFonts w:ascii="Palatino Linotype" w:hAnsi="Palatino Linotype"/>
          <w:sz w:val="28"/>
          <w:szCs w:val="28"/>
        </w:rPr>
        <w:t xml:space="preserve"> </w:t>
      </w:r>
    </w:p>
    <w:p w14:paraId="2DAB95EA" w14:textId="04E2ABBE" w:rsidR="00F01A2E" w:rsidRDefault="00F01A2E" w:rsidP="00FF515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Pay final business </w:t>
      </w:r>
      <w:proofErr w:type="gramStart"/>
      <w:r>
        <w:rPr>
          <w:rFonts w:ascii="Palatino Linotype" w:hAnsi="Palatino Linotype"/>
          <w:sz w:val="28"/>
          <w:szCs w:val="28"/>
        </w:rPr>
        <w:t>expenses;</w:t>
      </w:r>
      <w:proofErr w:type="gramEnd"/>
    </w:p>
    <w:p w14:paraId="5A9A4CA4" w14:textId="77777777" w:rsidR="0052145F" w:rsidRDefault="00F01A2E" w:rsidP="00F01A2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Perform </w:t>
      </w:r>
      <w:r w:rsidRPr="00F01A2E">
        <w:rPr>
          <w:rFonts w:ascii="Palatino Linotype" w:hAnsi="Palatino Linotype"/>
          <w:sz w:val="28"/>
          <w:szCs w:val="28"/>
        </w:rPr>
        <w:t xml:space="preserve">final reconciliation of business and trust </w:t>
      </w:r>
      <w:proofErr w:type="gramStart"/>
      <w:r w:rsidRPr="00F01A2E">
        <w:rPr>
          <w:rFonts w:ascii="Palatino Linotype" w:hAnsi="Palatino Linotype"/>
          <w:sz w:val="28"/>
          <w:szCs w:val="28"/>
        </w:rPr>
        <w:t>accounts</w:t>
      </w:r>
      <w:r w:rsidR="0052145F">
        <w:rPr>
          <w:rFonts w:ascii="Palatino Linotype" w:hAnsi="Palatino Linotype"/>
          <w:sz w:val="28"/>
          <w:szCs w:val="28"/>
        </w:rPr>
        <w:t>;</w:t>
      </w:r>
      <w:proofErr w:type="gramEnd"/>
    </w:p>
    <w:p w14:paraId="6314DA2A" w14:textId="20CF24F3" w:rsidR="00F01A2E" w:rsidRPr="00F01A2E" w:rsidRDefault="0052145F" w:rsidP="00F01A2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Arrange for retention of these documents for six years following the taxable year pursuant to Rule 1.15(f), Minnesota Rules of Professional </w:t>
      </w:r>
      <w:proofErr w:type="gramStart"/>
      <w:r>
        <w:rPr>
          <w:rFonts w:ascii="Palatino Linotype" w:hAnsi="Palatino Linotype"/>
          <w:sz w:val="28"/>
          <w:szCs w:val="28"/>
        </w:rPr>
        <w:t>Conduct;</w:t>
      </w:r>
      <w:proofErr w:type="gramEnd"/>
    </w:p>
    <w:p w14:paraId="06E35D69" w14:textId="1D3C56F2" w:rsidR="00F01A2E" w:rsidRDefault="00F01A2E" w:rsidP="00FF515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Arrange for sale or disposal of office </w:t>
      </w:r>
      <w:proofErr w:type="gramStart"/>
      <w:r>
        <w:rPr>
          <w:rFonts w:ascii="Palatino Linotype" w:hAnsi="Palatino Linotype"/>
          <w:sz w:val="28"/>
          <w:szCs w:val="28"/>
        </w:rPr>
        <w:t>equipment;</w:t>
      </w:r>
      <w:proofErr w:type="gramEnd"/>
    </w:p>
    <w:p w14:paraId="348D0B5E" w14:textId="56543C7D" w:rsidR="00F01A2E" w:rsidRDefault="00F01A2E" w:rsidP="00FF515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Determine mail forwarding plans; email out of office notices; outgoing voice mail message</w:t>
      </w:r>
      <w:r w:rsidR="00AB4513">
        <w:rPr>
          <w:rFonts w:ascii="Palatino Linotype" w:hAnsi="Palatino Linotype"/>
          <w:sz w:val="28"/>
          <w:szCs w:val="28"/>
        </w:rPr>
        <w:t xml:space="preserve"> or forwarding of main number</w:t>
      </w:r>
      <w:r>
        <w:rPr>
          <w:rFonts w:ascii="Palatino Linotype" w:hAnsi="Palatino Linotype"/>
          <w:sz w:val="28"/>
          <w:szCs w:val="28"/>
        </w:rPr>
        <w:t xml:space="preserve">; takedown </w:t>
      </w:r>
      <w:r w:rsidR="0052145F">
        <w:rPr>
          <w:rFonts w:ascii="Palatino Linotype" w:hAnsi="Palatino Linotype"/>
          <w:sz w:val="28"/>
          <w:szCs w:val="28"/>
        </w:rPr>
        <w:t xml:space="preserve">of </w:t>
      </w:r>
      <w:proofErr w:type="gramStart"/>
      <w:r>
        <w:rPr>
          <w:rFonts w:ascii="Palatino Linotype" w:hAnsi="Palatino Linotype"/>
          <w:sz w:val="28"/>
          <w:szCs w:val="28"/>
        </w:rPr>
        <w:t>website;</w:t>
      </w:r>
      <w:proofErr w:type="gramEnd"/>
    </w:p>
    <w:p w14:paraId="66354741" w14:textId="1A49FA8D" w:rsidR="00115A1A" w:rsidRDefault="00D36CCA" w:rsidP="00FF515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Prepare final income tax </w:t>
      </w:r>
      <w:proofErr w:type="gramStart"/>
      <w:r>
        <w:rPr>
          <w:rFonts w:ascii="Palatino Linotype" w:hAnsi="Palatino Linotype"/>
          <w:sz w:val="28"/>
          <w:szCs w:val="28"/>
        </w:rPr>
        <w:t>returns;</w:t>
      </w:r>
      <w:proofErr w:type="gramEnd"/>
    </w:p>
    <w:p w14:paraId="231DAF9E" w14:textId="787F7C0A" w:rsidR="00D36CCA" w:rsidRDefault="00D36CCA" w:rsidP="00FF515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Address law license through selection of retirement, inactive status, </w:t>
      </w:r>
      <w:proofErr w:type="gramStart"/>
      <w:r>
        <w:rPr>
          <w:rFonts w:ascii="Palatino Linotype" w:hAnsi="Palatino Linotype"/>
          <w:sz w:val="28"/>
          <w:szCs w:val="28"/>
        </w:rPr>
        <w:t>resignation</w:t>
      </w:r>
      <w:proofErr w:type="gramEnd"/>
      <w:r>
        <w:rPr>
          <w:rFonts w:ascii="Palatino Linotype" w:hAnsi="Palatino Linotype"/>
          <w:sz w:val="28"/>
          <w:szCs w:val="28"/>
        </w:rPr>
        <w:t xml:space="preserve"> or administrative suspension;</w:t>
      </w:r>
      <w:r w:rsidR="00FF27DF">
        <w:rPr>
          <w:rFonts w:ascii="Palatino Linotype" w:hAnsi="Palatino Linotype"/>
          <w:sz w:val="28"/>
          <w:szCs w:val="28"/>
        </w:rPr>
        <w:t xml:space="preserve"> notify of death of lawyer.</w:t>
      </w:r>
    </w:p>
    <w:p w14:paraId="46274733" w14:textId="4CB7BD1C" w:rsidR="00D36CCA" w:rsidRDefault="00D36CCA" w:rsidP="00FF515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Close trust account once all disbursements have </w:t>
      </w:r>
      <w:proofErr w:type="gramStart"/>
      <w:r>
        <w:rPr>
          <w:rFonts w:ascii="Palatino Linotype" w:hAnsi="Palatino Linotype"/>
          <w:sz w:val="28"/>
          <w:szCs w:val="28"/>
        </w:rPr>
        <w:t>cleared, and</w:t>
      </w:r>
      <w:proofErr w:type="gramEnd"/>
      <w:r>
        <w:rPr>
          <w:rFonts w:ascii="Palatino Linotype" w:hAnsi="Palatino Linotype"/>
          <w:sz w:val="28"/>
          <w:szCs w:val="28"/>
        </w:rPr>
        <w:t xml:space="preserve"> notify IOLTA office of closure:  </w:t>
      </w:r>
      <w:hyperlink r:id="rId7" w:history="1">
        <w:r w:rsidRPr="00944990">
          <w:rPr>
            <w:rStyle w:val="Hyperlink"/>
            <w:rFonts w:ascii="Palatino Linotype" w:hAnsi="Palatino Linotype"/>
            <w:sz w:val="28"/>
            <w:szCs w:val="28"/>
          </w:rPr>
          <w:t>iolta@courts.state.mn.us</w:t>
        </w:r>
      </w:hyperlink>
      <w:r>
        <w:rPr>
          <w:rFonts w:ascii="Palatino Linotype" w:hAnsi="Palatino Linotype"/>
          <w:sz w:val="28"/>
          <w:szCs w:val="28"/>
        </w:rPr>
        <w:t xml:space="preserve">. </w:t>
      </w:r>
    </w:p>
    <w:p w14:paraId="3FDEC306" w14:textId="59D806BA" w:rsidR="00D36CCA" w:rsidRPr="00FF5154" w:rsidRDefault="00E23B65" w:rsidP="00FF515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If organized as a professional firm, </w:t>
      </w:r>
      <w:r w:rsidR="00476748">
        <w:rPr>
          <w:rFonts w:ascii="Palatino Linotype" w:hAnsi="Palatino Linotype"/>
          <w:sz w:val="28"/>
          <w:szCs w:val="28"/>
        </w:rPr>
        <w:t>file a certificate of dissolution with the Minnesota Secretary of State</w:t>
      </w:r>
      <w:r w:rsidR="00074A75">
        <w:rPr>
          <w:rFonts w:ascii="Palatino Linotype" w:hAnsi="Palatino Linotype"/>
          <w:sz w:val="28"/>
          <w:szCs w:val="28"/>
        </w:rPr>
        <w:t xml:space="preserve">; file copy of certificate of dissolution with proof of filing to the Office of Lawyers Professional Responsibility to conclude annual reporting obligation. </w:t>
      </w:r>
    </w:p>
    <w:p w14:paraId="60065B57" w14:textId="508DB74F" w:rsidR="00FF5154" w:rsidRDefault="00FF5154" w:rsidP="00FF5154">
      <w:pPr>
        <w:rPr>
          <w:rFonts w:ascii="Palatino Linotype" w:hAnsi="Palatino Linotype"/>
          <w:sz w:val="28"/>
          <w:szCs w:val="28"/>
        </w:rPr>
      </w:pPr>
    </w:p>
    <w:p w14:paraId="67BE4490" w14:textId="24C9FC99" w:rsidR="00115B8F" w:rsidRDefault="00115B8F" w:rsidP="00FF5154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Information to have available to assist another to close practice:</w:t>
      </w:r>
    </w:p>
    <w:p w14:paraId="60A6F267" w14:textId="0917D9FC" w:rsidR="00115B8F" w:rsidRDefault="00115B8F" w:rsidP="00115B8F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Names and contact information for staff</w:t>
      </w:r>
      <w:r w:rsidR="001A29BF">
        <w:rPr>
          <w:rFonts w:ascii="Palatino Linotype" w:hAnsi="Palatino Linotype"/>
          <w:sz w:val="28"/>
          <w:szCs w:val="28"/>
        </w:rPr>
        <w:t xml:space="preserve"> or outside service provides such as bookkeeper/accountant</w:t>
      </w:r>
      <w:r w:rsidR="00FF27DF">
        <w:rPr>
          <w:rFonts w:ascii="Palatino Linotype" w:hAnsi="Palatino Linotype"/>
          <w:sz w:val="28"/>
          <w:szCs w:val="28"/>
        </w:rPr>
        <w:t xml:space="preserve">, close family members </w:t>
      </w:r>
      <w:r w:rsidR="001A29BF">
        <w:rPr>
          <w:rFonts w:ascii="Palatino Linotype" w:hAnsi="Palatino Linotype"/>
          <w:sz w:val="28"/>
          <w:szCs w:val="28"/>
        </w:rPr>
        <w:t xml:space="preserve">such as spouse, partner or adult children, </w:t>
      </w:r>
      <w:r w:rsidR="00FF27DF">
        <w:rPr>
          <w:rFonts w:ascii="Palatino Linotype" w:hAnsi="Palatino Linotype"/>
          <w:sz w:val="28"/>
          <w:szCs w:val="28"/>
        </w:rPr>
        <w:t xml:space="preserve">and planned personal representative of </w:t>
      </w:r>
      <w:proofErr w:type="gramStart"/>
      <w:r w:rsidR="00FF27DF">
        <w:rPr>
          <w:rFonts w:ascii="Palatino Linotype" w:hAnsi="Palatino Linotype"/>
          <w:sz w:val="28"/>
          <w:szCs w:val="28"/>
        </w:rPr>
        <w:t>estate;</w:t>
      </w:r>
      <w:proofErr w:type="gramEnd"/>
    </w:p>
    <w:p w14:paraId="451D79AB" w14:textId="4F70AF15" w:rsidR="00115B8F" w:rsidRDefault="00115B8F" w:rsidP="00115B8F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Bank</w:t>
      </w:r>
      <w:r w:rsidR="00AB4513">
        <w:rPr>
          <w:rFonts w:ascii="Palatino Linotype" w:hAnsi="Palatino Linotype"/>
          <w:sz w:val="28"/>
          <w:szCs w:val="28"/>
        </w:rPr>
        <w:t>s</w:t>
      </w:r>
      <w:r w:rsidR="00FF27DF">
        <w:rPr>
          <w:rFonts w:ascii="Palatino Linotype" w:hAnsi="Palatino Linotype"/>
          <w:sz w:val="28"/>
          <w:szCs w:val="28"/>
        </w:rPr>
        <w:t xml:space="preserve">, account </w:t>
      </w:r>
      <w:r>
        <w:rPr>
          <w:rFonts w:ascii="Palatino Linotype" w:hAnsi="Palatino Linotype"/>
          <w:sz w:val="28"/>
          <w:szCs w:val="28"/>
        </w:rPr>
        <w:t>numbers</w:t>
      </w:r>
      <w:r w:rsidR="00AB4513">
        <w:rPr>
          <w:rFonts w:ascii="Palatino Linotype" w:hAnsi="Palatino Linotype"/>
          <w:sz w:val="28"/>
          <w:szCs w:val="28"/>
        </w:rPr>
        <w:t>, signatories,</w:t>
      </w:r>
      <w:r>
        <w:rPr>
          <w:rFonts w:ascii="Palatino Linotype" w:hAnsi="Palatino Linotype"/>
          <w:sz w:val="28"/>
          <w:szCs w:val="28"/>
        </w:rPr>
        <w:t xml:space="preserve"> and account access information (online passwords) for business and trust </w:t>
      </w:r>
      <w:proofErr w:type="gramStart"/>
      <w:r>
        <w:rPr>
          <w:rFonts w:ascii="Palatino Linotype" w:hAnsi="Palatino Linotype"/>
          <w:sz w:val="28"/>
          <w:szCs w:val="28"/>
        </w:rPr>
        <w:t>accounts;</w:t>
      </w:r>
      <w:proofErr w:type="gramEnd"/>
    </w:p>
    <w:p w14:paraId="30F986EE" w14:textId="07CE48AC" w:rsidR="001A29BF" w:rsidRDefault="001A29BF" w:rsidP="00115B8F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Federal and State Tax ID Numbers; Lawyer’s Social Security Number and Date of Birth;</w:t>
      </w:r>
      <w:r w:rsidR="00E553C2">
        <w:rPr>
          <w:rFonts w:ascii="Palatino Linotype" w:hAnsi="Palatino Linotype"/>
          <w:sz w:val="28"/>
          <w:szCs w:val="28"/>
        </w:rPr>
        <w:t xml:space="preserve"> States of Licensure if licensed in states of than </w:t>
      </w:r>
      <w:proofErr w:type="gramStart"/>
      <w:r w:rsidR="00E553C2">
        <w:rPr>
          <w:rFonts w:ascii="Palatino Linotype" w:hAnsi="Palatino Linotype"/>
          <w:sz w:val="28"/>
          <w:szCs w:val="28"/>
        </w:rPr>
        <w:t>Minnesota;</w:t>
      </w:r>
      <w:proofErr w:type="gramEnd"/>
    </w:p>
    <w:p w14:paraId="1597E97D" w14:textId="0A0B1CE3" w:rsidR="00115B8F" w:rsidRDefault="00115B8F" w:rsidP="00115B8F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List of insurance policies in place</w:t>
      </w:r>
      <w:r w:rsidR="00E553C2">
        <w:rPr>
          <w:rFonts w:ascii="Palatino Linotype" w:hAnsi="Palatino Linotype"/>
          <w:sz w:val="28"/>
          <w:szCs w:val="28"/>
        </w:rPr>
        <w:t xml:space="preserve"> such as life, health, disability, worker’s compensation, commercial liability, professional </w:t>
      </w:r>
      <w:proofErr w:type="gramStart"/>
      <w:r w:rsidR="00E553C2">
        <w:rPr>
          <w:rFonts w:ascii="Palatino Linotype" w:hAnsi="Palatino Linotype"/>
          <w:sz w:val="28"/>
          <w:szCs w:val="28"/>
        </w:rPr>
        <w:t>liability</w:t>
      </w:r>
      <w:r>
        <w:rPr>
          <w:rFonts w:ascii="Palatino Linotype" w:hAnsi="Palatino Linotype"/>
          <w:sz w:val="28"/>
          <w:szCs w:val="28"/>
        </w:rPr>
        <w:t>;</w:t>
      </w:r>
      <w:proofErr w:type="gramEnd"/>
    </w:p>
    <w:p w14:paraId="30F32332" w14:textId="47219895" w:rsidR="00115B8F" w:rsidRDefault="00115B8F" w:rsidP="00115B8F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Up-to-date client list </w:t>
      </w:r>
      <w:r w:rsidR="00FF27DF">
        <w:rPr>
          <w:rFonts w:ascii="Palatino Linotype" w:hAnsi="Palatino Linotype"/>
          <w:sz w:val="28"/>
          <w:szCs w:val="28"/>
        </w:rPr>
        <w:t xml:space="preserve">for active client matters </w:t>
      </w:r>
      <w:r>
        <w:rPr>
          <w:rFonts w:ascii="Palatino Linotype" w:hAnsi="Palatino Linotype"/>
          <w:sz w:val="28"/>
          <w:szCs w:val="28"/>
        </w:rPr>
        <w:t xml:space="preserve">with contact </w:t>
      </w:r>
      <w:proofErr w:type="gramStart"/>
      <w:r>
        <w:rPr>
          <w:rFonts w:ascii="Palatino Linotype" w:hAnsi="Palatino Linotype"/>
          <w:sz w:val="28"/>
          <w:szCs w:val="28"/>
        </w:rPr>
        <w:t>information;</w:t>
      </w:r>
      <w:proofErr w:type="gramEnd"/>
    </w:p>
    <w:p w14:paraId="35CB1E37" w14:textId="6B3B2E91" w:rsidR="00115B8F" w:rsidRDefault="00115B8F" w:rsidP="00115B8F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Information to access computer and online services such as email accounts with passwords; accounting and client management software login and passwords</w:t>
      </w:r>
      <w:r w:rsidR="00DC058C">
        <w:rPr>
          <w:rFonts w:ascii="Palatino Linotype" w:hAnsi="Palatino Linotype"/>
          <w:sz w:val="28"/>
          <w:szCs w:val="28"/>
        </w:rPr>
        <w:t xml:space="preserve">; credit card logins and </w:t>
      </w:r>
      <w:proofErr w:type="gramStart"/>
      <w:r w:rsidR="00DC058C">
        <w:rPr>
          <w:rFonts w:ascii="Palatino Linotype" w:hAnsi="Palatino Linotype"/>
          <w:sz w:val="28"/>
          <w:szCs w:val="28"/>
        </w:rPr>
        <w:t>passwords;</w:t>
      </w:r>
      <w:proofErr w:type="gramEnd"/>
    </w:p>
    <w:p w14:paraId="18C46A11" w14:textId="75185619" w:rsidR="00DC058C" w:rsidRPr="00115B8F" w:rsidRDefault="00DC058C" w:rsidP="00115B8F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List of monthly expenses and contracts, subscriptions in place</w:t>
      </w:r>
    </w:p>
    <w:p w14:paraId="0EB4C976" w14:textId="77777777" w:rsidR="00FF5154" w:rsidRPr="00FF5154" w:rsidRDefault="00FF5154">
      <w:pPr>
        <w:rPr>
          <w:rFonts w:ascii="Palatino Linotype" w:hAnsi="Palatino Linotype"/>
          <w:sz w:val="24"/>
          <w:szCs w:val="24"/>
        </w:rPr>
      </w:pPr>
    </w:p>
    <w:sectPr w:rsidR="00FF5154" w:rsidRPr="00FF51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9974" w14:textId="77777777" w:rsidR="007214D8" w:rsidRDefault="007214D8" w:rsidP="00B32E74">
      <w:pPr>
        <w:spacing w:after="0" w:line="240" w:lineRule="auto"/>
      </w:pPr>
      <w:r>
        <w:separator/>
      </w:r>
    </w:p>
  </w:endnote>
  <w:endnote w:type="continuationSeparator" w:id="0">
    <w:p w14:paraId="7F3669B3" w14:textId="77777777" w:rsidR="007214D8" w:rsidRDefault="007214D8" w:rsidP="00B3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3C74" w14:textId="77777777" w:rsidR="007214D8" w:rsidRDefault="007214D8" w:rsidP="00B32E74">
      <w:pPr>
        <w:spacing w:after="0" w:line="240" w:lineRule="auto"/>
      </w:pPr>
      <w:r>
        <w:separator/>
      </w:r>
    </w:p>
  </w:footnote>
  <w:footnote w:type="continuationSeparator" w:id="0">
    <w:p w14:paraId="4109255E" w14:textId="77777777" w:rsidR="007214D8" w:rsidRDefault="007214D8" w:rsidP="00B3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64F2" w14:textId="6BC22400" w:rsidR="00B32E74" w:rsidRDefault="00B32E74">
    <w:pPr>
      <w:pStyle w:val="Header"/>
    </w:pPr>
    <w:r>
      <w:t>OCTOBER 12, 2023</w:t>
    </w:r>
  </w:p>
  <w:p w14:paraId="11EBFAF4" w14:textId="5D9596F7" w:rsidR="00B32E74" w:rsidRDefault="00B32E74">
    <w:pPr>
      <w:pStyle w:val="Header"/>
    </w:pPr>
    <w:r>
      <w:t>OLPR--SMH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0BD8"/>
    <w:multiLevelType w:val="hybridMultilevel"/>
    <w:tmpl w:val="5082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17036"/>
    <w:multiLevelType w:val="hybridMultilevel"/>
    <w:tmpl w:val="2B36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0195">
    <w:abstractNumId w:val="1"/>
  </w:num>
  <w:num w:numId="2" w16cid:durableId="33996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E6"/>
    <w:rsid w:val="0007228B"/>
    <w:rsid w:val="00074A75"/>
    <w:rsid w:val="00115A1A"/>
    <w:rsid w:val="00115B8F"/>
    <w:rsid w:val="001A29BF"/>
    <w:rsid w:val="002E750B"/>
    <w:rsid w:val="00302CB5"/>
    <w:rsid w:val="003F15B7"/>
    <w:rsid w:val="00476748"/>
    <w:rsid w:val="0052145F"/>
    <w:rsid w:val="006F1C80"/>
    <w:rsid w:val="007214D8"/>
    <w:rsid w:val="007C3CEF"/>
    <w:rsid w:val="009B049C"/>
    <w:rsid w:val="00AB4513"/>
    <w:rsid w:val="00B21AE6"/>
    <w:rsid w:val="00B32E74"/>
    <w:rsid w:val="00D36CCA"/>
    <w:rsid w:val="00DC058C"/>
    <w:rsid w:val="00E23B65"/>
    <w:rsid w:val="00E553C2"/>
    <w:rsid w:val="00ED5233"/>
    <w:rsid w:val="00F01A2E"/>
    <w:rsid w:val="00FF27DF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88C5"/>
  <w15:chartTrackingRefBased/>
  <w15:docId w15:val="{3AEA8139-1909-4971-8C14-1A5F70AA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74"/>
  </w:style>
  <w:style w:type="paragraph" w:styleId="Footer">
    <w:name w:val="footer"/>
    <w:basedOn w:val="Normal"/>
    <w:link w:val="FooterChar"/>
    <w:uiPriority w:val="99"/>
    <w:unhideWhenUsed/>
    <w:rsid w:val="00B3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74"/>
  </w:style>
  <w:style w:type="character" w:styleId="Hyperlink">
    <w:name w:val="Hyperlink"/>
    <w:basedOn w:val="DefaultParagraphFont"/>
    <w:uiPriority w:val="99"/>
    <w:unhideWhenUsed/>
    <w:rsid w:val="00D36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lta@courts.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Humiston, Susan</dc:creator>
  <cp:keywords/>
  <dc:description/>
  <cp:lastModifiedBy>Nancy Mischel</cp:lastModifiedBy>
  <cp:revision>2</cp:revision>
  <dcterms:created xsi:type="dcterms:W3CDTF">2023-10-13T19:25:00Z</dcterms:created>
  <dcterms:modified xsi:type="dcterms:W3CDTF">2023-10-13T19:25:00Z</dcterms:modified>
</cp:coreProperties>
</file>